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C345" w14:textId="77777777" w:rsidR="007914A9" w:rsidRPr="007914A9" w:rsidRDefault="007914A9" w:rsidP="007914A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72"/>
          <w:szCs w:val="72"/>
        </w:rPr>
      </w:pPr>
      <w:r w:rsidRPr="007914A9">
        <w:rPr>
          <w:rFonts w:ascii="Century Gothic" w:eastAsia="Times New Roman" w:hAnsi="Century Gothic" w:cs="Times New Roman"/>
          <w:b/>
          <w:noProof/>
          <w:sz w:val="72"/>
          <w:szCs w:val="72"/>
        </w:rPr>
        <w:t>SOMETHING FOR EVERYONE</w:t>
      </w:r>
    </w:p>
    <w:p w14:paraId="3F130F40" w14:textId="77777777" w:rsidR="007914A9" w:rsidRPr="007914A9" w:rsidRDefault="007914A9" w:rsidP="007914A9">
      <w:pPr>
        <w:spacing w:before="120" w:after="100" w:afterAutospacing="1" w:line="240" w:lineRule="auto"/>
        <w:jc w:val="center"/>
        <w:outlineLvl w:val="2"/>
        <w:rPr>
          <w:rFonts w:ascii="Calibri Light" w:eastAsia="Times New Roman" w:hAnsi="Calibri Light" w:cs="Times New Roman"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4"/>
        <w:gridCol w:w="852"/>
        <w:gridCol w:w="1875"/>
        <w:gridCol w:w="1722"/>
        <w:gridCol w:w="900"/>
        <w:gridCol w:w="2697"/>
      </w:tblGrid>
      <w:tr w:rsidR="007914A9" w:rsidRPr="007914A9" w14:paraId="4FF6C29E" w14:textId="77777777" w:rsidTr="000E62EB">
        <w:tc>
          <w:tcPr>
            <w:tcW w:w="2744" w:type="dxa"/>
            <w:tcBorders>
              <w:top w:val="nil"/>
              <w:bottom w:val="single" w:sz="4" w:space="0" w:color="auto"/>
            </w:tcBorders>
          </w:tcPr>
          <w:p w14:paraId="593CD447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  <w:t>PROFESSIONALS</w:t>
            </w:r>
          </w:p>
          <w:p w14:paraId="0DA89352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4C6190D" wp14:editId="7EBBDC03">
                  <wp:extent cx="1567815" cy="15678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foregroundMark x1="39722" y1="28611" x2="40556" y2="7194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gridSpan w:val="2"/>
            <w:tcBorders>
              <w:top w:val="nil"/>
            </w:tcBorders>
          </w:tcPr>
          <w:p w14:paraId="17285701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  <w:t>STUDENTS</w:t>
            </w:r>
          </w:p>
          <w:p w14:paraId="019E8D45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7F46C8F" wp14:editId="46F55B07">
                  <wp:extent cx="1490663" cy="14906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17160" y1="23669" x2="17160" y2="23669"/>
                                        <a14:foregroundMark x1="23077" y1="23669" x2="23077" y2="23669"/>
                                        <a14:foregroundMark x1="17751" y1="18343" x2="21598" y2="22189"/>
                                        <a14:foregroundMark x1="36391" y1="23964" x2="37574" y2="23964"/>
                                        <a14:foregroundMark x1="39645" y1="47633" x2="39645" y2="47633"/>
                                        <a14:foregroundMark x1="24852" y1="79290" x2="24852" y2="79290"/>
                                        <a14:foregroundMark x1="34320" y1="44083" x2="34320" y2="4408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11" cy="14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gridSpan w:val="2"/>
            <w:tcBorders>
              <w:top w:val="nil"/>
            </w:tcBorders>
          </w:tcPr>
          <w:p w14:paraId="3A9E439E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  <w:t>PEER SUPPORT SPECIALISTS</w:t>
            </w:r>
          </w:p>
          <w:p w14:paraId="6494DD0A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B1F468" wp14:editId="3EFA23F4">
                  <wp:extent cx="1014412" cy="1191276"/>
                  <wp:effectExtent l="0" t="0" r="0" b="8890"/>
                  <wp:docPr id="6" name="Picture 6" descr="Image result for peer suppo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er suppo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39" cy="12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nil"/>
            </w:tcBorders>
          </w:tcPr>
          <w:p w14:paraId="3DF0A95E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  <w:t>RETIRED</w:t>
            </w:r>
          </w:p>
          <w:p w14:paraId="549E41BB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  <w:t>PROFESSIONALS</w:t>
            </w:r>
          </w:p>
          <w:p w14:paraId="564C80D1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D42303E" wp14:editId="0F4183E2">
                  <wp:extent cx="1346102" cy="1119188"/>
                  <wp:effectExtent l="0" t="0" r="6985" b="508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54" cy="112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A9" w:rsidRPr="007914A9" w14:paraId="22CAB764" w14:textId="77777777" w:rsidTr="000E62EB">
        <w:tc>
          <w:tcPr>
            <w:tcW w:w="2744" w:type="dxa"/>
            <w:tcBorders>
              <w:bottom w:val="nil"/>
            </w:tcBorders>
          </w:tcPr>
          <w:p w14:paraId="4895086E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871466B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$50 annual dues</w:t>
            </w:r>
          </w:p>
          <w:p w14:paraId="4CA74446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$25 discount per conference</w:t>
            </w:r>
          </w:p>
          <w:p w14:paraId="47F2FD42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70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Inexpensive CEUs </w:t>
            </w:r>
          </w:p>
          <w:p w14:paraId="4FEA9FEC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Yearly Conferences Centrally Located </w:t>
            </w:r>
          </w:p>
          <w:p w14:paraId="7705FD7E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Informative MACA Newsletter </w:t>
            </w:r>
          </w:p>
          <w:p w14:paraId="3BDAC608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Networking opportunities </w:t>
            </w:r>
          </w:p>
          <w:p w14:paraId="52EBF31A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MACA official certificate</w:t>
            </w:r>
          </w:p>
          <w:p w14:paraId="40DA1040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opportunity to mentor the next generation of professionals.</w:t>
            </w:r>
          </w:p>
        </w:tc>
        <w:tc>
          <w:tcPr>
            <w:tcW w:w="2727" w:type="dxa"/>
            <w:gridSpan w:val="2"/>
            <w:tcBorders>
              <w:bottom w:val="nil"/>
            </w:tcBorders>
          </w:tcPr>
          <w:p w14:paraId="08AE3EFF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FB364A7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$ 25 Student discount </w:t>
            </w:r>
          </w:p>
          <w:p w14:paraId="40290DFF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Yearly Conferences Centrally Located </w:t>
            </w:r>
          </w:p>
          <w:p w14:paraId="020AB360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Informative MACA Newsletter </w:t>
            </w:r>
          </w:p>
          <w:p w14:paraId="6F902524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Networking opportunities </w:t>
            </w:r>
          </w:p>
          <w:p w14:paraId="07EDC9EC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MACA official certificate</w:t>
            </w:r>
          </w:p>
          <w:p w14:paraId="4868263F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opportunity to be mentored by the past and current generation of professionals.</w:t>
            </w:r>
          </w:p>
          <w:p w14:paraId="5E900B9D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bottom w:val="nil"/>
            </w:tcBorders>
          </w:tcPr>
          <w:p w14:paraId="571A5FE0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9DCE60C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$25 CPS discount</w:t>
            </w:r>
          </w:p>
          <w:p w14:paraId="1A7233C0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Yearly Conferences Centrally Located </w:t>
            </w:r>
          </w:p>
          <w:p w14:paraId="2A381AFA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Informative MACA Newsletter </w:t>
            </w:r>
          </w:p>
          <w:p w14:paraId="456FB493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Networking opportunities </w:t>
            </w:r>
          </w:p>
          <w:p w14:paraId="696F3761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MACA official certificate</w:t>
            </w:r>
          </w:p>
          <w:p w14:paraId="6AAC651E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opportunity to mentor and be mentored.</w:t>
            </w:r>
          </w:p>
        </w:tc>
        <w:tc>
          <w:tcPr>
            <w:tcW w:w="2697" w:type="dxa"/>
            <w:tcBorders>
              <w:bottom w:val="nil"/>
            </w:tcBorders>
          </w:tcPr>
          <w:p w14:paraId="72B02AC7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6B66104C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$25 retiree discount</w:t>
            </w:r>
          </w:p>
          <w:p w14:paraId="458C2520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chance to promote and enhance the role of the Professional Addictions Counselors.</w:t>
            </w:r>
          </w:p>
          <w:p w14:paraId="2C791DA9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Everything offered in the professional membership.</w:t>
            </w:r>
          </w:p>
          <w:p w14:paraId="3D73987D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chance to stay connected with the Substance Use Disorder Community.</w:t>
            </w:r>
          </w:p>
          <w:p w14:paraId="16ADC0D0" w14:textId="77777777" w:rsidR="007914A9" w:rsidRPr="007914A9" w:rsidRDefault="007914A9" w:rsidP="007914A9">
            <w:pPr>
              <w:jc w:val="center"/>
              <w:outlineLvl w:val="2"/>
              <w:rPr>
                <w:rFonts w:ascii="Calibri Light" w:eastAsia="Times New Roman" w:hAnsi="Calibri Light"/>
                <w:bCs/>
                <w:color w:val="000000"/>
                <w:sz w:val="28"/>
                <w:szCs w:val="28"/>
              </w:rPr>
            </w:pPr>
          </w:p>
        </w:tc>
      </w:tr>
      <w:tr w:rsidR="007914A9" w:rsidRPr="007914A9" w14:paraId="4E2E96C9" w14:textId="77777777" w:rsidTr="000E62EB">
        <w:trPr>
          <w:trHeight w:val="972"/>
        </w:trPr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4A46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03C32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1F8B3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914A9" w:rsidRPr="007914A9" w14:paraId="6A2018A5" w14:textId="77777777" w:rsidTr="000E62EB">
        <w:tc>
          <w:tcPr>
            <w:tcW w:w="3596" w:type="dxa"/>
            <w:gridSpan w:val="2"/>
            <w:tcBorders>
              <w:top w:val="nil"/>
              <w:bottom w:val="single" w:sz="4" w:space="0" w:color="auto"/>
            </w:tcBorders>
          </w:tcPr>
          <w:p w14:paraId="6C5B79DA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THE INTROVERTED</w:t>
            </w:r>
          </w:p>
          <w:p w14:paraId="0C5EA26D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6D21E8" wp14:editId="78BAB2F2">
                  <wp:extent cx="1412913" cy="1085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59" cy="110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  <w:tcBorders>
              <w:top w:val="nil"/>
              <w:bottom w:val="single" w:sz="4" w:space="0" w:color="auto"/>
            </w:tcBorders>
          </w:tcPr>
          <w:p w14:paraId="2589D763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THE EXTROVERTED</w:t>
            </w:r>
          </w:p>
          <w:p w14:paraId="3418B5C0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D6FDCCF" wp14:editId="3776C472">
                  <wp:extent cx="1533207" cy="1023415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68" cy="104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  <w:tcBorders>
              <w:top w:val="nil"/>
              <w:bottom w:val="single" w:sz="4" w:space="0" w:color="auto"/>
            </w:tcBorders>
          </w:tcPr>
          <w:p w14:paraId="330156D9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THE PROCRASTINATOR</w:t>
            </w:r>
          </w:p>
          <w:p w14:paraId="556DA357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5B1BAF" wp14:editId="5C41F358">
                  <wp:extent cx="1081088" cy="1084692"/>
                  <wp:effectExtent l="0" t="0" r="508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80" cy="110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A9" w:rsidRPr="007914A9" w14:paraId="561F7237" w14:textId="77777777" w:rsidTr="000E62EB">
        <w:tc>
          <w:tcPr>
            <w:tcW w:w="3596" w:type="dxa"/>
            <w:gridSpan w:val="2"/>
            <w:tcBorders>
              <w:bottom w:val="nil"/>
            </w:tcBorders>
          </w:tcPr>
          <w:p w14:paraId="6C5E5C30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7B038D01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Our conferences are small.</w:t>
            </w:r>
          </w:p>
          <w:p w14:paraId="52454B09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 have 6 regional reps and 2 members at large that can assist you with anything you need.</w:t>
            </w:r>
          </w:p>
          <w:p w14:paraId="475C72DC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40AF2C8D" w14:textId="77777777" w:rsidR="007914A9" w:rsidRPr="007914A9" w:rsidRDefault="007914A9" w:rsidP="007914A9">
            <w:pPr>
              <w:spacing w:after="120"/>
              <w:ind w:left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1B4CF3C4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Multiple networking opportunities.</w:t>
            </w:r>
          </w:p>
          <w:p w14:paraId="7230782C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Any member can join a committee and we have several of them.</w:t>
            </w:r>
          </w:p>
          <w:p w14:paraId="487F253F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board meets four times a year.</w:t>
            </w:r>
          </w:p>
          <w:p w14:paraId="50C4C611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27EF4E66" w14:textId="77777777" w:rsidR="007914A9" w:rsidRPr="007914A9" w:rsidRDefault="007914A9" w:rsidP="007914A9">
            <w:pPr>
              <w:spacing w:after="120"/>
              <w:ind w:left="247"/>
              <w:contextualSpacing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29F58D4" w14:textId="77777777" w:rsidR="007914A9" w:rsidRPr="007914A9" w:rsidRDefault="007914A9" w:rsidP="007914A9">
            <w:pPr>
              <w:numPr>
                <w:ilvl w:val="0"/>
                <w:numId w:val="1"/>
              </w:numPr>
              <w:spacing w:after="120"/>
              <w:ind w:left="247" w:hanging="247"/>
              <w:contextualSpacing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914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Each conference is scheduled in the same month as MCB renewals, </w:t>
            </w:r>
            <w:proofErr w:type="gramStart"/>
            <w:r w:rsidRPr="007914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we’ve</w:t>
            </w:r>
            <w:proofErr w:type="gramEnd"/>
            <w:r w:rsidRPr="007914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got your back!</w:t>
            </w:r>
          </w:p>
        </w:tc>
      </w:tr>
    </w:tbl>
    <w:p w14:paraId="0F6D8079" w14:textId="77777777" w:rsidR="007914A9" w:rsidRPr="007914A9" w:rsidRDefault="007914A9" w:rsidP="007914A9">
      <w:pPr>
        <w:tabs>
          <w:tab w:val="right" w:pos="1080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4A9">
        <w:rPr>
          <w:rFonts w:ascii="Times New Roman" w:eastAsia="Times New Roman" w:hAnsi="Times New Roman" w:cs="Times New Roman"/>
          <w:sz w:val="24"/>
          <w:szCs w:val="24"/>
        </w:rPr>
        <w:t>An application to join MACA is located on the back side of this page. Please fill it out and return it. If you have any questions just ask a board member. If you are not sure who they are, look for a green name tag. Or you could talk to another member, they have yellow name tags.</w:t>
      </w:r>
    </w:p>
    <w:p w14:paraId="76E66949" w14:textId="77777777" w:rsidR="007914A9" w:rsidRPr="007914A9" w:rsidRDefault="007914A9" w:rsidP="007914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06212BB" w14:textId="77777777" w:rsidR="007914A9" w:rsidRPr="007914A9" w:rsidRDefault="007914A9" w:rsidP="007914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914A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2170F3" wp14:editId="42F70F64">
            <wp:extent cx="1692910" cy="14630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53120" w14:textId="77777777" w:rsidR="007914A9" w:rsidRPr="007914A9" w:rsidRDefault="007914A9" w:rsidP="00791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7663A" w14:textId="77777777" w:rsidR="007914A9" w:rsidRPr="007914A9" w:rsidRDefault="007914A9" w:rsidP="007914A9">
      <w:pPr>
        <w:jc w:val="center"/>
        <w:rPr>
          <w:sz w:val="28"/>
          <w:szCs w:val="28"/>
        </w:rPr>
      </w:pPr>
      <w:r w:rsidRPr="007914A9">
        <w:rPr>
          <w:sz w:val="28"/>
          <w:szCs w:val="28"/>
        </w:rPr>
        <w:t>MEMBERSHIP APPLICATION</w:t>
      </w:r>
    </w:p>
    <w:p w14:paraId="11981771" w14:textId="3CE35AEE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>NAME:</w:t>
      </w:r>
      <w:r w:rsidRPr="007914A9">
        <w:rPr>
          <w:sz w:val="24"/>
          <w:szCs w:val="24"/>
        </w:rPr>
        <w:tab/>
      </w:r>
      <w:r w:rsidR="00DE60A6">
        <w:rPr>
          <w:sz w:val="24"/>
          <w:szCs w:val="24"/>
        </w:rPr>
        <w:t>______________________________________</w:t>
      </w:r>
      <w:r w:rsidR="005805E3">
        <w:rPr>
          <w:sz w:val="24"/>
          <w:szCs w:val="24"/>
        </w:rPr>
        <w:t xml:space="preserve">   </w:t>
      </w:r>
      <w:r w:rsidR="00E8634A" w:rsidRPr="007914A9">
        <w:rPr>
          <w:sz w:val="24"/>
          <w:szCs w:val="24"/>
        </w:rPr>
        <w:t>CREDENTIALS:</w:t>
      </w:r>
      <w:r w:rsidR="00E8634A">
        <w:rPr>
          <w:sz w:val="24"/>
          <w:szCs w:val="24"/>
        </w:rPr>
        <w:t xml:space="preserve"> _</w:t>
      </w:r>
      <w:r w:rsidR="00DE60A6">
        <w:rPr>
          <w:sz w:val="24"/>
          <w:szCs w:val="24"/>
        </w:rPr>
        <w:t>________________________</w:t>
      </w:r>
    </w:p>
    <w:p w14:paraId="12C7F390" w14:textId="17C35149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 xml:space="preserve">Current </w:t>
      </w:r>
      <w:r w:rsidR="00DE60A6" w:rsidRPr="007914A9">
        <w:rPr>
          <w:sz w:val="24"/>
          <w:szCs w:val="24"/>
        </w:rPr>
        <w:t>Employer:</w:t>
      </w:r>
      <w:r w:rsidR="00DE60A6">
        <w:rPr>
          <w:sz w:val="24"/>
          <w:szCs w:val="24"/>
        </w:rPr>
        <w:t xml:space="preserve"> _____________________________   </w:t>
      </w:r>
      <w:r w:rsidR="005805E3">
        <w:rPr>
          <w:sz w:val="24"/>
          <w:szCs w:val="24"/>
        </w:rPr>
        <w:t xml:space="preserve"> </w:t>
      </w:r>
      <w:r w:rsidRPr="007914A9">
        <w:rPr>
          <w:sz w:val="24"/>
          <w:szCs w:val="24"/>
        </w:rPr>
        <w:t>JOB TITLE:</w:t>
      </w:r>
      <w:r>
        <w:rPr>
          <w:sz w:val="24"/>
          <w:szCs w:val="24"/>
        </w:rPr>
        <w:t xml:space="preserve"> </w:t>
      </w:r>
      <w:r w:rsidR="00DE60A6">
        <w:rPr>
          <w:sz w:val="24"/>
          <w:szCs w:val="24"/>
        </w:rPr>
        <w:t>____________________________</w:t>
      </w:r>
    </w:p>
    <w:p w14:paraId="3B2B436A" w14:textId="0F64E771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 xml:space="preserve">MAILING </w:t>
      </w:r>
      <w:r w:rsidR="00DE60A6" w:rsidRPr="007914A9">
        <w:rPr>
          <w:sz w:val="24"/>
          <w:szCs w:val="24"/>
        </w:rPr>
        <w:t>ADDRESS:</w:t>
      </w:r>
      <w:r w:rsidR="00DE60A6">
        <w:rPr>
          <w:sz w:val="24"/>
          <w:szCs w:val="24"/>
        </w:rPr>
        <w:t xml:space="preserve"> ___________________________________________________________________</w:t>
      </w:r>
    </w:p>
    <w:p w14:paraId="176BB6D7" w14:textId="1F8C17C8" w:rsidR="007914A9" w:rsidRPr="007914A9" w:rsidRDefault="00DE60A6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>CITY:</w:t>
      </w:r>
      <w:r>
        <w:rPr>
          <w:sz w:val="24"/>
          <w:szCs w:val="24"/>
        </w:rPr>
        <w:t xml:space="preserve"> ___________________________________________ STATE</w:t>
      </w:r>
      <w:r w:rsidR="007914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E8634A">
        <w:rPr>
          <w:sz w:val="24"/>
          <w:szCs w:val="24"/>
        </w:rPr>
        <w:t>_ ZIP</w:t>
      </w:r>
      <w:r w:rsidR="00E8634A" w:rsidRPr="007914A9">
        <w:rPr>
          <w:sz w:val="24"/>
          <w:szCs w:val="24"/>
        </w:rPr>
        <w:t>:</w:t>
      </w:r>
      <w:r w:rsidR="00E8634A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</w:t>
      </w:r>
      <w:r w:rsidR="007914A9" w:rsidRPr="007914A9">
        <w:rPr>
          <w:sz w:val="24"/>
          <w:szCs w:val="24"/>
        </w:rPr>
        <w:t xml:space="preserve"> </w:t>
      </w:r>
    </w:p>
    <w:p w14:paraId="58B3A5E3" w14:textId="654A5883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 xml:space="preserve">WORK PHONE: </w:t>
      </w:r>
      <w:r w:rsidR="00DE60A6">
        <w:rPr>
          <w:sz w:val="24"/>
          <w:szCs w:val="24"/>
        </w:rPr>
        <w:t>__________________</w:t>
      </w:r>
      <w:r w:rsidRPr="007914A9">
        <w:rPr>
          <w:sz w:val="24"/>
          <w:szCs w:val="24"/>
        </w:rPr>
        <w:t xml:space="preserve">CELL PHONE: </w:t>
      </w:r>
      <w:r w:rsidR="00DE60A6">
        <w:rPr>
          <w:sz w:val="24"/>
          <w:szCs w:val="24"/>
        </w:rPr>
        <w:t>____________________________</w:t>
      </w:r>
    </w:p>
    <w:p w14:paraId="10290C84" w14:textId="4FD352B3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 xml:space="preserve">FAX PHONE: </w:t>
      </w:r>
      <w:r w:rsidR="005805E3">
        <w:rPr>
          <w:sz w:val="24"/>
          <w:szCs w:val="24"/>
        </w:rPr>
        <w:t xml:space="preserve"> </w:t>
      </w:r>
      <w:r w:rsidR="00DE60A6">
        <w:rPr>
          <w:sz w:val="24"/>
          <w:szCs w:val="24"/>
        </w:rPr>
        <w:t>____________________E</w:t>
      </w:r>
      <w:r w:rsidRPr="007914A9">
        <w:rPr>
          <w:sz w:val="24"/>
          <w:szCs w:val="24"/>
        </w:rPr>
        <w:t xml:space="preserve">MAIL ADDRESS: </w:t>
      </w:r>
      <w:r w:rsidR="00DE60A6">
        <w:rPr>
          <w:sz w:val="24"/>
          <w:szCs w:val="24"/>
        </w:rPr>
        <w:t>_________________________</w:t>
      </w:r>
    </w:p>
    <w:p w14:paraId="6D66A490" w14:textId="77777777" w:rsidR="00DE60A6" w:rsidRDefault="001B7A12" w:rsidP="007914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1BAC" wp14:editId="622B219A">
                <wp:simplePos x="0" y="0"/>
                <wp:positionH relativeFrom="column">
                  <wp:posOffset>9525</wp:posOffset>
                </wp:positionH>
                <wp:positionV relativeFrom="paragraph">
                  <wp:posOffset>226061</wp:posOffset>
                </wp:positionV>
                <wp:extent cx="6810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FF4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8pt" to="53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jQuQEAAMMDAAAOAAAAZHJzL2Uyb0RvYy54bWysU8GOEzEMvSPxD1HudKaL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" strokecolor="#70ad47 [3209]" strokeweight=".5pt">
                <v:stroke joinstyle="miter"/>
              </v:line>
            </w:pict>
          </mc:Fallback>
        </mc:AlternateContent>
      </w:r>
      <w:r w:rsidR="007914A9" w:rsidRPr="007914A9">
        <w:rPr>
          <w:sz w:val="24"/>
          <w:szCs w:val="24"/>
        </w:rPr>
        <w:t xml:space="preserve">WHAT IS THE NAME OF YOUR MACA RECRUITER?  </w:t>
      </w:r>
    </w:p>
    <w:p w14:paraId="3DA96173" w14:textId="209F79D3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 xml:space="preserve"> Please select the type of membership you are applying </w:t>
      </w:r>
      <w:r w:rsidR="00DE60A6" w:rsidRPr="007914A9">
        <w:rPr>
          <w:sz w:val="24"/>
          <w:szCs w:val="24"/>
        </w:rPr>
        <w:t>for.</w:t>
      </w:r>
    </w:p>
    <w:p w14:paraId="260C3D1D" w14:textId="1042A1CB" w:rsidR="007914A9" w:rsidRPr="007914A9" w:rsidRDefault="0037677F" w:rsidP="007914A9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2677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 xml:space="preserve">$50 Professional    </w:t>
      </w:r>
      <w:sdt>
        <w:sdtPr>
          <w:rPr>
            <w:sz w:val="24"/>
            <w:szCs w:val="24"/>
          </w:rPr>
          <w:id w:val="-124301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 xml:space="preserve"> $25 Student    </w:t>
      </w:r>
      <w:sdt>
        <w:sdtPr>
          <w:rPr>
            <w:sz w:val="24"/>
            <w:szCs w:val="24"/>
          </w:rPr>
          <w:id w:val="128299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 xml:space="preserve"> $25 Peer Support    </w:t>
      </w:r>
      <w:sdt>
        <w:sdtPr>
          <w:rPr>
            <w:sz w:val="24"/>
            <w:szCs w:val="24"/>
          </w:rPr>
          <w:id w:val="-12185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>$25 Retired</w:t>
      </w:r>
    </w:p>
    <w:p w14:paraId="3E914E30" w14:textId="77777777" w:rsidR="007914A9" w:rsidRPr="007914A9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>How will you be paying today?</w:t>
      </w:r>
    </w:p>
    <w:p w14:paraId="67715A4E" w14:textId="33CD4799" w:rsidR="007914A9" w:rsidRPr="007914A9" w:rsidRDefault="0037677F" w:rsidP="007914A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>Check</w:t>
      </w:r>
      <w:r w:rsidR="007914A9" w:rsidRPr="007914A9">
        <w:rPr>
          <w:sz w:val="24"/>
          <w:szCs w:val="24"/>
        </w:rPr>
        <w:tab/>
      </w:r>
      <w:r w:rsidR="007914A9" w:rsidRPr="007914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65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>Master Card</w:t>
      </w:r>
      <w:r w:rsidR="007914A9" w:rsidRPr="007914A9">
        <w:rPr>
          <w:sz w:val="24"/>
          <w:szCs w:val="24"/>
        </w:rPr>
        <w:tab/>
      </w:r>
      <w:r w:rsidR="007914A9" w:rsidRPr="007914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18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>Visa</w:t>
      </w:r>
      <w:r w:rsidR="007914A9" w:rsidRPr="007914A9">
        <w:rPr>
          <w:sz w:val="24"/>
          <w:szCs w:val="24"/>
        </w:rPr>
        <w:tab/>
      </w:r>
      <w:r w:rsidR="007914A9" w:rsidRPr="007914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194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>Discover Card</w:t>
      </w:r>
      <w:r w:rsidR="007914A9" w:rsidRPr="007914A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3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A9" w:rsidRPr="007914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914A9" w:rsidRPr="007914A9">
        <w:rPr>
          <w:sz w:val="24"/>
          <w:szCs w:val="24"/>
        </w:rPr>
        <w:t>American Express</w:t>
      </w:r>
    </w:p>
    <w:p w14:paraId="6BCA859E" w14:textId="5374E98C" w:rsidR="001B7A12" w:rsidRDefault="007914A9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>Make checks payable to MACA,</w:t>
      </w:r>
      <w:r w:rsidR="001B7A12">
        <w:rPr>
          <w:sz w:val="24"/>
          <w:szCs w:val="24"/>
        </w:rPr>
        <w:t xml:space="preserve"> </w:t>
      </w:r>
      <w:r w:rsidRPr="007914A9">
        <w:rPr>
          <w:sz w:val="24"/>
          <w:szCs w:val="24"/>
        </w:rPr>
        <w:t>and mail with this form to:</w:t>
      </w:r>
      <w:r w:rsidRPr="007914A9">
        <w:rPr>
          <w:sz w:val="24"/>
          <w:szCs w:val="24"/>
        </w:rPr>
        <w:tab/>
      </w:r>
    </w:p>
    <w:p w14:paraId="3E2F7722" w14:textId="77777777" w:rsidR="007914A9" w:rsidRPr="007914A9" w:rsidRDefault="007914A9" w:rsidP="001B7A12">
      <w:pPr>
        <w:spacing w:after="0"/>
        <w:ind w:firstLine="720"/>
        <w:rPr>
          <w:sz w:val="24"/>
          <w:szCs w:val="24"/>
        </w:rPr>
      </w:pPr>
      <w:r w:rsidRPr="007914A9">
        <w:rPr>
          <w:sz w:val="24"/>
          <w:szCs w:val="24"/>
        </w:rPr>
        <w:t>MACA</w:t>
      </w:r>
    </w:p>
    <w:p w14:paraId="3DFA2459" w14:textId="317112F9" w:rsidR="007914A9" w:rsidRPr="007914A9" w:rsidRDefault="007914A9" w:rsidP="001B7A12">
      <w:pPr>
        <w:spacing w:after="0"/>
        <w:ind w:firstLine="720"/>
        <w:rPr>
          <w:sz w:val="24"/>
          <w:szCs w:val="24"/>
        </w:rPr>
      </w:pPr>
      <w:r w:rsidRPr="007914A9">
        <w:rPr>
          <w:sz w:val="24"/>
          <w:szCs w:val="24"/>
        </w:rPr>
        <w:t>PO BOX 7</w:t>
      </w:r>
      <w:r w:rsidR="00D67808">
        <w:rPr>
          <w:sz w:val="24"/>
          <w:szCs w:val="24"/>
        </w:rPr>
        <w:t>3</w:t>
      </w:r>
      <w:r w:rsidRPr="007914A9">
        <w:rPr>
          <w:sz w:val="24"/>
          <w:szCs w:val="24"/>
        </w:rPr>
        <w:tab/>
      </w:r>
    </w:p>
    <w:p w14:paraId="405151BC" w14:textId="5B4295A4" w:rsidR="007914A9" w:rsidRPr="007914A9" w:rsidRDefault="007914A9" w:rsidP="0037677F">
      <w:pPr>
        <w:spacing w:after="240"/>
        <w:ind w:firstLine="720"/>
        <w:rPr>
          <w:sz w:val="24"/>
          <w:szCs w:val="24"/>
        </w:rPr>
      </w:pPr>
      <w:r w:rsidRPr="007914A9">
        <w:rPr>
          <w:sz w:val="24"/>
          <w:szCs w:val="24"/>
        </w:rPr>
        <w:t>OWENSVILLE, MO 65066</w:t>
      </w:r>
      <w:r w:rsidRPr="007914A9">
        <w:rPr>
          <w:sz w:val="24"/>
          <w:szCs w:val="24"/>
        </w:rPr>
        <w:tab/>
      </w:r>
    </w:p>
    <w:p w14:paraId="30A59D78" w14:textId="1EDBFFA8" w:rsidR="001B7A12" w:rsidRPr="007914A9" w:rsidRDefault="007914A9" w:rsidP="001B7A12">
      <w:pPr>
        <w:rPr>
          <w:sz w:val="24"/>
          <w:szCs w:val="24"/>
        </w:rPr>
      </w:pPr>
      <w:r w:rsidRPr="007914A9">
        <w:rPr>
          <w:sz w:val="24"/>
          <w:szCs w:val="24"/>
        </w:rPr>
        <w:t>Name on Card</w:t>
      </w:r>
      <w:r w:rsidR="001B7A12">
        <w:rPr>
          <w:sz w:val="24"/>
          <w:szCs w:val="24"/>
        </w:rPr>
        <w:t xml:space="preserve">: </w:t>
      </w:r>
      <w:r w:rsidR="001B7A12">
        <w:rPr>
          <w:sz w:val="24"/>
          <w:szCs w:val="24"/>
        </w:rPr>
        <w:tab/>
      </w:r>
      <w:r w:rsidR="001B7A12">
        <w:rPr>
          <w:sz w:val="24"/>
          <w:szCs w:val="24"/>
        </w:rPr>
        <w:tab/>
      </w:r>
      <w:r w:rsidR="001B7A12">
        <w:rPr>
          <w:sz w:val="24"/>
          <w:szCs w:val="24"/>
        </w:rPr>
        <w:tab/>
      </w:r>
      <w:r w:rsidR="005805E3">
        <w:rPr>
          <w:sz w:val="24"/>
          <w:szCs w:val="24"/>
        </w:rPr>
        <w:t xml:space="preserve">                   </w:t>
      </w:r>
      <w:r w:rsidR="001B7A12" w:rsidRPr="007914A9">
        <w:rPr>
          <w:sz w:val="24"/>
          <w:szCs w:val="24"/>
        </w:rPr>
        <w:t>Credit Card Number</w:t>
      </w:r>
      <w:r w:rsidR="001B7A12">
        <w:rPr>
          <w:sz w:val="24"/>
          <w:szCs w:val="24"/>
        </w:rPr>
        <w:t>:</w:t>
      </w:r>
    </w:p>
    <w:p w14:paraId="3B595CC8" w14:textId="57160F95" w:rsidR="001B7A12" w:rsidRDefault="001B7A12" w:rsidP="007914A9">
      <w:pPr>
        <w:rPr>
          <w:sz w:val="24"/>
          <w:szCs w:val="24"/>
        </w:rPr>
      </w:pPr>
      <w:r w:rsidRPr="007914A9">
        <w:rPr>
          <w:sz w:val="24"/>
          <w:szCs w:val="24"/>
        </w:rPr>
        <w:t>Billing 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5E3">
        <w:rPr>
          <w:sz w:val="24"/>
          <w:szCs w:val="24"/>
        </w:rPr>
        <w:t xml:space="preserve">                   </w:t>
      </w:r>
      <w:r w:rsidRPr="007914A9">
        <w:rPr>
          <w:sz w:val="24"/>
          <w:szCs w:val="24"/>
        </w:rPr>
        <w:t>Expiration Date:</w:t>
      </w:r>
      <w:r>
        <w:rPr>
          <w:sz w:val="24"/>
          <w:szCs w:val="24"/>
        </w:rPr>
        <w:t xml:space="preserve"> </w:t>
      </w:r>
    </w:p>
    <w:p w14:paraId="0C3CD0CF" w14:textId="6507FD75" w:rsidR="001B7A12" w:rsidRDefault="001B7A12" w:rsidP="007914A9">
      <w:pPr>
        <w:rPr>
          <w:sz w:val="24"/>
          <w:szCs w:val="24"/>
        </w:rPr>
      </w:pPr>
      <w:r>
        <w:rPr>
          <w:sz w:val="24"/>
          <w:szCs w:val="24"/>
        </w:rPr>
        <w:t xml:space="preserve">City, State and Zip </w:t>
      </w:r>
      <w:r w:rsidR="005805E3">
        <w:rPr>
          <w:sz w:val="24"/>
          <w:szCs w:val="24"/>
        </w:rPr>
        <w:t>code: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914A9">
        <w:rPr>
          <w:sz w:val="24"/>
          <w:szCs w:val="24"/>
        </w:rPr>
        <w:t>Verification Code</w:t>
      </w:r>
      <w:r w:rsidR="0037677F">
        <w:rPr>
          <w:sz w:val="24"/>
          <w:szCs w:val="24"/>
        </w:rPr>
        <w:t xml:space="preserve">                  </w:t>
      </w:r>
      <w:proofErr w:type="gramStart"/>
      <w:r w:rsidR="0037677F">
        <w:rPr>
          <w:sz w:val="24"/>
          <w:szCs w:val="24"/>
        </w:rPr>
        <w:t xml:space="preserve">   </w:t>
      </w:r>
      <w:r w:rsidR="0037677F" w:rsidRPr="0037677F">
        <w:rPr>
          <w:sz w:val="20"/>
          <w:szCs w:val="20"/>
        </w:rPr>
        <w:t>(</w:t>
      </w:r>
      <w:proofErr w:type="gramEnd"/>
      <w:r w:rsidR="0037677F" w:rsidRPr="0037677F">
        <w:rPr>
          <w:sz w:val="20"/>
          <w:szCs w:val="20"/>
        </w:rPr>
        <w:t>There will be a credit card fee added to your total.)</w:t>
      </w:r>
    </w:p>
    <w:p w14:paraId="0BB4E5A6" w14:textId="209D3D83" w:rsidR="001B7A12" w:rsidRDefault="0037677F" w:rsidP="007914A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5511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A12">
        <w:rPr>
          <w:sz w:val="24"/>
          <w:szCs w:val="24"/>
        </w:rPr>
        <w:t xml:space="preserve"> By checking this box</w:t>
      </w:r>
      <w:r w:rsidR="005805E3">
        <w:rPr>
          <w:sz w:val="24"/>
          <w:szCs w:val="24"/>
        </w:rPr>
        <w:t>,</w:t>
      </w:r>
      <w:r w:rsidR="001B7A12">
        <w:rPr>
          <w:sz w:val="24"/>
          <w:szCs w:val="24"/>
        </w:rPr>
        <w:t xml:space="preserve"> I am agreeing to the MACA code of ethics.</w:t>
      </w:r>
    </w:p>
    <w:p w14:paraId="4C607918" w14:textId="37EEF841" w:rsidR="001B7A12" w:rsidRDefault="0037677F" w:rsidP="007914A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211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7A12">
        <w:rPr>
          <w:sz w:val="24"/>
          <w:szCs w:val="24"/>
        </w:rPr>
        <w:t xml:space="preserve"> By checking this box, I am giving my permission for MACA to charge my credit card listed above.</w:t>
      </w:r>
      <w:r w:rsidR="001B7A12">
        <w:rPr>
          <w:noProof/>
          <w:sz w:val="24"/>
          <w:szCs w:val="24"/>
        </w:rPr>
        <w:drawing>
          <wp:inline distT="0" distB="0" distL="0" distR="0" wp14:anchorId="12AFE126" wp14:editId="7EBF3154">
            <wp:extent cx="681609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8E2C0" w14:textId="77777777" w:rsidR="001B7A12" w:rsidRDefault="001B7A12" w:rsidP="007914A9">
      <w:pPr>
        <w:rPr>
          <w:sz w:val="24"/>
          <w:szCs w:val="24"/>
        </w:rPr>
      </w:pPr>
    </w:p>
    <w:p w14:paraId="340BFA39" w14:textId="718D6548" w:rsidR="001B7A12" w:rsidRDefault="001B7A12" w:rsidP="007914A9">
      <w:pPr>
        <w:rPr>
          <w:sz w:val="24"/>
          <w:szCs w:val="24"/>
        </w:rPr>
      </w:pPr>
      <w:r>
        <w:rPr>
          <w:sz w:val="24"/>
          <w:szCs w:val="24"/>
        </w:rPr>
        <w:t xml:space="preserve">This form may be returned via email to </w:t>
      </w:r>
      <w:hyperlink r:id="rId16" w:history="1">
        <w:r w:rsidRPr="00C6021F">
          <w:rPr>
            <w:rStyle w:val="Hyperlink"/>
            <w:sz w:val="24"/>
            <w:szCs w:val="24"/>
          </w:rPr>
          <w:t>maca@socket.net</w:t>
        </w:r>
      </w:hyperlink>
      <w:r>
        <w:rPr>
          <w:sz w:val="24"/>
          <w:szCs w:val="24"/>
        </w:rPr>
        <w:t xml:space="preserve"> or mailed to the addressed listed above.</w:t>
      </w:r>
      <w:r w:rsidR="00E8634A">
        <w:rPr>
          <w:sz w:val="24"/>
          <w:szCs w:val="24"/>
        </w:rPr>
        <w:t xml:space="preserve"> MACA phone 417-372-0123.</w:t>
      </w:r>
    </w:p>
    <w:sectPr w:rsidR="001B7A12" w:rsidSect="00791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48D2"/>
    <w:multiLevelType w:val="hybridMultilevel"/>
    <w:tmpl w:val="C1F6A47C"/>
    <w:lvl w:ilvl="0" w:tplc="D918EDC8">
      <w:start w:val="1"/>
      <w:numFmt w:val="bullet"/>
      <w:lvlText w:val=""/>
      <w:lvlJc w:val="left"/>
      <w:pPr>
        <w:ind w:left="56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A9"/>
    <w:rsid w:val="001B7A12"/>
    <w:rsid w:val="0037677F"/>
    <w:rsid w:val="005805E3"/>
    <w:rsid w:val="007914A9"/>
    <w:rsid w:val="00D67808"/>
    <w:rsid w:val="00DE60A6"/>
    <w:rsid w:val="00E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E91A"/>
  <w15:chartTrackingRefBased/>
  <w15:docId w15:val="{51913E39-049E-430B-B55C-543E6D52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4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4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ca@socket.net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Payton</dc:creator>
  <cp:keywords/>
  <dc:description/>
  <cp:lastModifiedBy>kathy gillum</cp:lastModifiedBy>
  <cp:revision>6</cp:revision>
  <dcterms:created xsi:type="dcterms:W3CDTF">2021-02-11T19:16:00Z</dcterms:created>
  <dcterms:modified xsi:type="dcterms:W3CDTF">2021-03-03T17:45:00Z</dcterms:modified>
</cp:coreProperties>
</file>